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405" w:rsidRDefault="003E1405" w:rsidP="003E140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1.4pt;margin-top:10.65pt;width:509.9pt;height:38.4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3E1405" w:rsidP="003E140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3E140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AQUARAMA第17屆國際觀賞魚及水族器材展覽會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</w:t>
      </w:r>
      <w:r w:rsidR="003E140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C018BB">
        <w:rPr>
          <w:rFonts w:ascii="Calibri" w:hAnsi="Calibri" w:cs="Arial" w:hint="eastAsia"/>
          <w:sz w:val="20"/>
        </w:rPr>
        <w:t>5</w:t>
      </w:r>
      <w:r w:rsidR="00E11B35" w:rsidRPr="008446D8">
        <w:rPr>
          <w:rFonts w:ascii="Calibri" w:hAnsi="Calibri" w:cs="Arial"/>
          <w:sz w:val="20"/>
        </w:rPr>
        <w:t>月</w:t>
      </w:r>
      <w:r w:rsidR="003E1405">
        <w:rPr>
          <w:rFonts w:ascii="Calibri" w:hAnsi="Calibri" w:cs="Arial" w:hint="eastAsia"/>
          <w:sz w:val="20"/>
        </w:rPr>
        <w:t>3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3E1405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3E1405">
        <w:trPr>
          <w:cantSplit/>
          <w:trHeight w:val="1944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3E1405" w:rsidRDefault="00A20BE8" w:rsidP="00C018BB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C018BB" w:rsidRDefault="00D57F64" w:rsidP="00C018BB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1405" w:rsidRPr="003E1405" w:rsidRDefault="003E1405" w:rsidP="003E1405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3E1405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3E140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9m²標準展位RMB11,000；30m²空地RMB33,200，轉角+RMB2,000（未稅）</w:t>
            </w:r>
          </w:p>
          <w:p w:rsidR="008E031E" w:rsidRPr="00E865A0" w:rsidRDefault="003E1405" w:rsidP="003E1405">
            <w:pPr>
              <w:spacing w:line="320" w:lineRule="exact"/>
              <w:ind w:left="600" w:hangingChars="300" w:hanging="600"/>
              <w:rPr>
                <w:rFonts w:ascii="新細明體" w:hAnsi="新細明體"/>
                <w:sz w:val="20"/>
                <w:szCs w:val="20"/>
              </w:rPr>
            </w:pPr>
            <w:r w:rsidRPr="003E1405">
              <w:rPr>
                <w:rFonts w:ascii="新細明體" w:hAnsi="新細明體" w:hint="eastAsia"/>
                <w:sz w:val="20"/>
                <w:szCs w:val="20"/>
              </w:rPr>
              <w:t>配備：基本牆面、地毯、公司招牌板、椅子*2、諮詢桌*1、聚光燈*1、插座*1、牆面壁架*1、垃圾桶*1、</w:t>
            </w:r>
            <w:bookmarkStart w:id="0" w:name="_GoBack"/>
            <w:bookmarkEnd w:id="0"/>
            <w:r w:rsidRPr="003E1405">
              <w:rPr>
                <w:rFonts w:ascii="新細明體" w:hAnsi="新細明體" w:hint="eastAsia"/>
                <w:sz w:val="20"/>
                <w:szCs w:val="20"/>
              </w:rPr>
              <w:t>每日清理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3E140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3E1405" w:rsidRPr="003E140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AQUARAMA國際觀賞魚及水族器材展覽會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3E1405" w:rsidRPr="003E1405">
        <w:rPr>
          <w:rFonts w:ascii="Calibri" w:eastAsia="標楷體" w:hAnsi="Calibri" w:hint="eastAsia"/>
          <w:b/>
          <w:color w:val="002060"/>
          <w:sz w:val="20"/>
          <w:szCs w:val="20"/>
        </w:rPr>
        <w:t>2018 AQUARAMA</w:t>
      </w:r>
      <w:r w:rsidR="003E1405" w:rsidRPr="003E1405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3E1405" w:rsidRPr="003E1405">
        <w:rPr>
          <w:rFonts w:ascii="Calibri" w:eastAsia="標楷體" w:hAnsi="Calibri" w:hint="eastAsia"/>
          <w:b/>
          <w:color w:val="002060"/>
          <w:sz w:val="20"/>
          <w:szCs w:val="20"/>
        </w:rPr>
        <w:t>17</w:t>
      </w:r>
      <w:r w:rsidR="003E1405" w:rsidRPr="003E1405">
        <w:rPr>
          <w:rFonts w:ascii="Calibri" w:eastAsia="標楷體" w:hAnsi="Calibri" w:hint="eastAsia"/>
          <w:b/>
          <w:color w:val="002060"/>
          <w:sz w:val="20"/>
          <w:szCs w:val="20"/>
        </w:rPr>
        <w:t>屆國際觀賞魚及水族器材展覽會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B36" w:rsidRDefault="007E2B36">
      <w:r>
        <w:separator/>
      </w:r>
    </w:p>
  </w:endnote>
  <w:endnote w:type="continuationSeparator" w:id="0">
    <w:p w:rsidR="007E2B36" w:rsidRDefault="007E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B36" w:rsidRDefault="007E2B36">
      <w:r>
        <w:separator/>
      </w:r>
    </w:p>
  </w:footnote>
  <w:footnote w:type="continuationSeparator" w:id="0">
    <w:p w:rsidR="007E2B36" w:rsidRDefault="007E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E462E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140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39AE55C3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6496-969F-43E3-9207-31FFDF5F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489</Characters>
  <Application>Microsoft Office Word</Application>
  <DocSecurity>0</DocSecurity>
  <Lines>4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2017-12-13T08:21:00Z</dcterms:created>
  <dcterms:modified xsi:type="dcterms:W3CDTF">2017-12-13T08:21:00Z</dcterms:modified>
</cp:coreProperties>
</file>